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454384"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172003" cy="790685"/>
            <wp:effectExtent l="0" t="0" r="0" b="9525"/>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F645E8B.tmp"/>
                    <pic:cNvPicPr/>
                  </pic:nvPicPr>
                  <pic:blipFill>
                    <a:blip r:embed="rId7">
                      <a:extLst>
                        <a:ext uri="{28A0092B-C50C-407E-A947-70E740481C1C}">
                          <a14:useLocalDpi xmlns:a14="http://schemas.microsoft.com/office/drawing/2010/main" val="0"/>
                        </a:ext>
                      </a:extLst>
                    </a:blip>
                    <a:stretch>
                      <a:fillRect/>
                    </a:stretch>
                  </pic:blipFill>
                  <pic:spPr>
                    <a:xfrm>
                      <a:off x="0" y="0"/>
                      <a:ext cx="2172003" cy="790685"/>
                    </a:xfrm>
                    <a:prstGeom prst="rect">
                      <a:avLst/>
                    </a:prstGeom>
                  </pic:spPr>
                </pic:pic>
              </a:graphicData>
            </a:graphic>
          </wp:inline>
        </w:drawing>
      </w:r>
    </w:p>
    <w:p w:rsidR="00454384" w:rsidRPr="00454384" w:rsidRDefault="00454384" w:rsidP="00454384">
      <w:pPr>
        <w:widowControl/>
        <w:spacing w:before="100" w:beforeAutospacing="1" w:after="100" w:afterAutospacing="1" w:line="384" w:lineRule="atLeast"/>
        <w:jc w:val="center"/>
        <w:outlineLvl w:val="1"/>
        <w:rPr>
          <w:rFonts w:ascii="Noto Sans TC" w:eastAsia="微軟正黑體" w:hAnsi="Noto Sans TC" w:cs="新細明體"/>
          <w:color w:val="222222"/>
          <w:spacing w:val="15"/>
          <w:kern w:val="0"/>
          <w:sz w:val="39"/>
          <w:szCs w:val="39"/>
        </w:rPr>
      </w:pPr>
      <w:r w:rsidRPr="00454384">
        <w:rPr>
          <w:rFonts w:ascii="Noto Sans TC" w:eastAsia="微軟正黑體" w:hAnsi="Noto Sans TC" w:cs="新細明體"/>
          <w:color w:val="222222"/>
          <w:spacing w:val="15"/>
          <w:kern w:val="0"/>
          <w:sz w:val="39"/>
          <w:szCs w:val="39"/>
        </w:rPr>
        <w:t>輔英連五霸</w:t>
      </w:r>
      <w:r w:rsidRPr="00454384">
        <w:rPr>
          <w:rFonts w:ascii="Noto Sans TC" w:eastAsia="微軟正黑體" w:hAnsi="Noto Sans TC" w:cs="新細明體"/>
          <w:color w:val="222222"/>
          <w:spacing w:val="15"/>
          <w:kern w:val="0"/>
          <w:sz w:val="39"/>
          <w:szCs w:val="39"/>
        </w:rPr>
        <w:t xml:space="preserve"> </w:t>
      </w:r>
      <w:r w:rsidRPr="00454384">
        <w:rPr>
          <w:rFonts w:ascii="Noto Sans TC" w:eastAsia="微軟正黑體" w:hAnsi="Noto Sans TC" w:cs="新細明體"/>
          <w:color w:val="222222"/>
          <w:spacing w:val="15"/>
          <w:kern w:val="0"/>
          <w:sz w:val="39"/>
          <w:szCs w:val="39"/>
        </w:rPr>
        <w:t>獲僑委會委員長獎</w:t>
      </w:r>
      <w:r w:rsidRPr="00454384">
        <w:rPr>
          <w:rFonts w:ascii="Noto Sans TC" w:eastAsia="微軟正黑體" w:hAnsi="Noto Sans TC" w:cs="新細明體"/>
          <w:color w:val="222222"/>
          <w:spacing w:val="15"/>
          <w:kern w:val="0"/>
          <w:sz w:val="39"/>
          <w:szCs w:val="39"/>
        </w:rPr>
        <w:t xml:space="preserve"> </w:t>
      </w:r>
      <w:r w:rsidRPr="00454384">
        <w:rPr>
          <w:rFonts w:ascii="Noto Sans TC" w:eastAsia="微軟正黑體" w:hAnsi="Noto Sans TC" w:cs="新細明體"/>
          <w:color w:val="222222"/>
          <w:spacing w:val="15"/>
          <w:kern w:val="0"/>
          <w:sz w:val="39"/>
          <w:szCs w:val="39"/>
        </w:rPr>
        <w:t>今年由健管系陳雅凉勇奪</w:t>
      </w:r>
      <w:r w:rsidRPr="00454384">
        <w:rPr>
          <w:rFonts w:ascii="Noto Sans TC" w:eastAsia="微軟正黑體" w:hAnsi="Noto Sans TC" w:cs="新細明體"/>
          <w:color w:val="222222"/>
          <w:spacing w:val="15"/>
          <w:kern w:val="0"/>
          <w:sz w:val="39"/>
          <w:szCs w:val="39"/>
        </w:rPr>
        <w:t xml:space="preserve"> / </w:t>
      </w:r>
      <w:r w:rsidRPr="00454384">
        <w:rPr>
          <w:rFonts w:ascii="Noto Sans TC" w:eastAsia="微軟正黑體" w:hAnsi="Noto Sans TC" w:cs="新細明體"/>
          <w:color w:val="222222"/>
          <w:spacing w:val="15"/>
          <w:kern w:val="0"/>
          <w:sz w:val="39"/>
          <w:szCs w:val="39"/>
        </w:rPr>
        <w:t>台銘新聞網</w:t>
      </w:r>
    </w:p>
    <w:p w:rsidR="00454384" w:rsidRPr="00454384" w:rsidRDefault="00454384" w:rsidP="00454384">
      <w:pPr>
        <w:widowControl/>
        <w:jc w:val="center"/>
        <w:rPr>
          <w:rFonts w:ascii="Roboto" w:eastAsia="微軟正黑體" w:hAnsi="Roboto" w:cs="新細明體"/>
          <w:color w:val="666666"/>
          <w:kern w:val="0"/>
          <w:sz w:val="23"/>
          <w:szCs w:val="23"/>
        </w:rPr>
      </w:pPr>
      <w:r w:rsidRPr="00454384">
        <w:rPr>
          <w:rFonts w:ascii="Roboto" w:eastAsia="微軟正黑體" w:hAnsi="Roboto" w:cs="新細明體"/>
          <w:color w:val="666666"/>
          <w:kern w:val="0"/>
          <w:sz w:val="23"/>
          <w:szCs w:val="23"/>
        </w:rPr>
        <w:t>2025/05/19 15:11</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台銘新聞</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輔英科大健康事業管理系陳雅凉榮獲「2025年應屆畢業僑生僑務委員會委員長獎」，由僑務委員會長徐佳青親頒五萬元獎學金。林惠賢校長表示，該校已連續五年有僑生獲得殊獎，彌足珍貴。</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林惠賢校長表示，應屆畢業僑生僑務委員會委員長獎是由全國各大專校院中，千挑萬選才能脫穎而出。輔英從2021年起由保健營養系馬來西亞楊秀君同學(博特拉大學畢)獲得該項殊榮後，相繼有健康美容系馬來西亞黃馨筠同學(新山寬柔中學畢)、應用外語系越南胡志明市潘菁花同學(院賢高中畢)、休閒與遊憩</w:t>
      </w:r>
      <w:r w:rsidRPr="00454384">
        <w:rPr>
          <w:rFonts w:ascii="微軟正黑體" w:eastAsia="微軟正黑體" w:hAnsi="微軟正黑體" w:cs="新細明體" w:hint="eastAsia"/>
          <w:color w:val="111111"/>
          <w:spacing w:val="15"/>
          <w:kern w:val="0"/>
          <w:sz w:val="27"/>
          <w:szCs w:val="27"/>
        </w:rPr>
        <w:lastRenderedPageBreak/>
        <w:t>事業管理系越南林增汛同學(陳開源普高畢)以及今年健康事業管理系港澳生陳雅凉同學(香港大學畢)獲殊榮，認證校方推動國際化的成果卓著。</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lastRenderedPageBreak/>
        <w:t>陳雅凉表示，她曾在香港從事會計工作十餘年，心中一直懷抱著出國大學夢，四年前終於鼓起勇氣隻身來到臺灣，展開屬於自己的全新旅程。</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「陌生環境中找到了歸屬感，學習環境中找到了成就感！」陳雅凉指出，初來乍到一切都很陌生，也有些忐忑，很幸運遇到溫暖的師長、親切的同學，豐富而有趣的校園生活，讓她逐漸找到歸屬感。</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陳雅凉感謝學校及僑委會的關懷與支持，減輕她在經濟上的負擔，讓她能專注於學業，並學會如何在異地生活、如何重新認識自己，也學會欣賞台灣獨特的人情味。</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w:t>
      </w:r>
      <w:r w:rsidRPr="00454384">
        <w:rPr>
          <w:rFonts w:ascii="微軟正黑體" w:eastAsia="微軟正黑體" w:hAnsi="微軟正黑體" w:cs="新細明體" w:hint="eastAsia"/>
          <w:color w:val="111111"/>
          <w:spacing w:val="15"/>
          <w:kern w:val="0"/>
          <w:sz w:val="27"/>
          <w:szCs w:val="27"/>
        </w:rPr>
        <w:lastRenderedPageBreak/>
        <w:t>圓了出國以及完成大學的夢想。雖然未來的路仍然漫長，但她堅信只要帶著初衷前行，每一個夢想終將開花結果。</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 </w:t>
      </w:r>
    </w:p>
    <w:p w:rsidR="00454384" w:rsidRPr="00454384" w:rsidRDefault="00454384" w:rsidP="00454384">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454384">
        <w:rPr>
          <w:rFonts w:ascii="微軟正黑體" w:eastAsia="微軟正黑體" w:hAnsi="微軟正黑體" w:cs="新細明體" w:hint="eastAsia"/>
          <w:color w:val="111111"/>
          <w:spacing w:val="15"/>
          <w:kern w:val="0"/>
          <w:sz w:val="27"/>
          <w:szCs w:val="27"/>
        </w:rPr>
        <w:t>羅家倫表示護師節此刻也接獲健康事業管理系碩士班傅婕校友當選優良護理人員，同時有多位護理管理系(健管系前身)郭美慧、葉容菁、賴貞惠、林靜秀、李姿蓉等校友，及醫務管理系(健管系前身)校友張秀玲、邱雯雯等也榮獲此殊榮，同時仍有各地公會陸續傳來該系校友獲獎，他開心的恭喜健管系、護管系、醫管系全體獲獎校友。</w:t>
      </w:r>
    </w:p>
    <w:p w:rsidR="00454384" w:rsidRPr="00454384" w:rsidRDefault="00454384" w:rsidP="00454384">
      <w:pPr>
        <w:widowControl/>
        <w:rPr>
          <w:rFonts w:ascii="微軟正黑體" w:eastAsia="微軟正黑體" w:hAnsi="微軟正黑體" w:cs="新細明體" w:hint="eastAsia"/>
          <w:color w:val="000000"/>
          <w:kern w:val="0"/>
          <w:sz w:val="21"/>
          <w:szCs w:val="21"/>
        </w:rPr>
      </w:pPr>
      <w:bookmarkStart w:id="0" w:name="_GoBack"/>
      <w:r w:rsidRPr="00454384">
        <w:rPr>
          <w:rFonts w:ascii="微軟正黑體" w:eastAsia="微軟正黑體" w:hAnsi="微軟正黑體" w:cs="新細明體"/>
          <w:noProof/>
          <w:color w:val="000000"/>
          <w:kern w:val="0"/>
          <w:sz w:val="21"/>
          <w:szCs w:val="21"/>
        </w:rPr>
        <w:lastRenderedPageBreak/>
        <w:drawing>
          <wp:inline distT="0" distB="0" distL="0" distR="0" wp14:anchorId="662FD32E" wp14:editId="66C121C7">
            <wp:extent cx="5555025" cy="4162567"/>
            <wp:effectExtent l="0" t="0" r="7620" b="9525"/>
            <wp:docPr id="38" name="圖片 38" descr=" 輔英連五霸 獲僑委會委員長獎  今年由健管系陳雅凉勇奪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輔英連五霸 獲僑委會委員長獎  今年由健管系陳雅凉勇奪 / 台銘新聞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369" cy="4171067"/>
                    </a:xfrm>
                    <a:prstGeom prst="rect">
                      <a:avLst/>
                    </a:prstGeom>
                    <a:noFill/>
                    <a:ln>
                      <a:noFill/>
                    </a:ln>
                  </pic:spPr>
                </pic:pic>
              </a:graphicData>
            </a:graphic>
          </wp:inline>
        </w:drawing>
      </w:r>
      <w:bookmarkEnd w:id="0"/>
    </w:p>
    <w:p w:rsidR="00614567" w:rsidRPr="00285C04" w:rsidRDefault="00614567" w:rsidP="0070386D">
      <w:pPr>
        <w:widowControl/>
        <w:spacing w:before="100" w:beforeAutospacing="1" w:after="360"/>
        <w:rPr>
          <w:rFonts w:ascii="新細明體" w:eastAsia="新細明體" w:hAnsi="新細明體" w:cs="新細明體"/>
          <w:kern w:val="0"/>
          <w:szCs w:val="24"/>
        </w:rPr>
      </w:pPr>
    </w:p>
    <w:sectPr w:rsidR="00614567" w:rsidRPr="00285C0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951" w:rsidRDefault="009F6951" w:rsidP="005663D1">
      <w:r>
        <w:separator/>
      </w:r>
    </w:p>
  </w:endnote>
  <w:endnote w:type="continuationSeparator" w:id="0">
    <w:p w:rsidR="009F6951" w:rsidRDefault="009F6951"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951" w:rsidRDefault="009F6951" w:rsidP="005663D1">
      <w:r>
        <w:separator/>
      </w:r>
    </w:p>
  </w:footnote>
  <w:footnote w:type="continuationSeparator" w:id="0">
    <w:p w:rsidR="009F6951" w:rsidRDefault="009F6951"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2407"/>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4553F"/>
    <w:rsid w:val="00454384"/>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C6FCD"/>
    <w:rsid w:val="009E54C8"/>
    <w:rsid w:val="009E70DB"/>
    <w:rsid w:val="009F1F2B"/>
    <w:rsid w:val="009F4C24"/>
    <w:rsid w:val="009F6951"/>
    <w:rsid w:val="00A052FD"/>
    <w:rsid w:val="00A077ED"/>
    <w:rsid w:val="00A114E8"/>
    <w:rsid w:val="00A23D07"/>
    <w:rsid w:val="00A43A18"/>
    <w:rsid w:val="00A563F0"/>
    <w:rsid w:val="00A8358E"/>
    <w:rsid w:val="00AC21CE"/>
    <w:rsid w:val="00AD2FD0"/>
    <w:rsid w:val="00AE0AB3"/>
    <w:rsid w:val="00B0078E"/>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12</TotalTime>
  <Pages>5</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2025-12-04T00:25:00Z</dcterms:created>
  <dcterms:modified xsi:type="dcterms:W3CDTF">2025-12-04T00:37:00Z</dcterms:modified>
</cp:coreProperties>
</file>